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2306"/>
        <w:gridCol w:w="1805"/>
        <w:gridCol w:w="4689"/>
        <w:gridCol w:w="10"/>
      </w:tblGrid>
      <w:tr w:rsidR="0078128D" w:rsidTr="00587A46">
        <w:trPr>
          <w:trHeight w:val="101"/>
        </w:trPr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072E2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69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072E2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587A46">
        <w:tc>
          <w:tcPr>
            <w:tcW w:w="1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F8055C" w:rsidP="00072E2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ドネペジル塩酸塩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 w:rsidR="0012728A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3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Pr="00B06756">
              <w:rPr>
                <w:rFonts w:ascii="ＭＳ ゴシック" w:eastAsia="ＭＳ ゴシック" w:hAnsi="ＭＳ ゴシック" w:hint="eastAsia"/>
                <w:b/>
                <w:spacing w:val="-6"/>
                <w:sz w:val="21"/>
                <w:szCs w:val="21"/>
              </w:rPr>
              <w:t>「クニヒロ」</w:t>
            </w:r>
          </w:p>
        </w:tc>
        <w:tc>
          <w:tcPr>
            <w:tcW w:w="4699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F8055C" w:rsidP="00072E2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アリセプト錠</w:t>
            </w:r>
            <w:r w:rsidR="0012728A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3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:rsidTr="00587A46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072E2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D24089" w:rsidP="00072E2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587A46">
        <w:trPr>
          <w:cantSplit/>
        </w:trPr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1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F8055C" w:rsidP="00072E2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ドネペジル塩酸塩</w:t>
            </w:r>
          </w:p>
        </w:tc>
      </w:tr>
      <w:tr w:rsidR="0078128D" w:rsidTr="00587A46">
        <w:trPr>
          <w:cantSplit/>
        </w:trPr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072E2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1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F8055C">
              <w:rPr>
                <w:rFonts w:ascii="Verdana" w:eastAsia="ＭＳ Ｐ明朝" w:hAnsi="Verdana" w:hint="eastAsia"/>
                <w:sz w:val="22"/>
              </w:rPr>
              <w:t>ドネペジル塩酸塩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12728A">
              <w:rPr>
                <w:rFonts w:ascii="Verdana" w:eastAsia="ＭＳ Ｐ明朝" w:hAnsi="Verdana" w:hint="eastAsia"/>
                <w:sz w:val="22"/>
              </w:rPr>
              <w:t>3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FC7F77" w:rsidTr="00C72141">
        <w:trPr>
          <w:cantSplit/>
        </w:trPr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7F77" w:rsidRDefault="00FC7F77" w:rsidP="00072E2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1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7F77" w:rsidRPr="002D16A0" w:rsidRDefault="00FC7F77" w:rsidP="00072E2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2D16A0">
              <w:rPr>
                <w:rFonts w:ascii="Verdana" w:eastAsia="ＭＳ Ｐ明朝" w:hAnsi="Verdana" w:hint="eastAsia"/>
                <w:sz w:val="22"/>
              </w:rPr>
              <w:t>アルツハイマー型、レビー小体型認知症治療剤</w:t>
            </w:r>
          </w:p>
        </w:tc>
      </w:tr>
      <w:tr w:rsidR="0078128D" w:rsidTr="00587A46">
        <w:trPr>
          <w:trHeight w:val="300"/>
        </w:trPr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</w:tcBorders>
          </w:tcPr>
          <w:p w:rsidR="0078128D" w:rsidRDefault="00E35B8B" w:rsidP="00072E2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13.00</w:t>
            </w:r>
            <w:r w:rsidR="0012728A" w:rsidRPr="0012728A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699" w:type="dxa"/>
            <w:gridSpan w:val="2"/>
            <w:tcBorders>
              <w:right w:val="single" w:sz="18" w:space="0" w:color="auto"/>
            </w:tcBorders>
          </w:tcPr>
          <w:p w:rsidR="0078128D" w:rsidRDefault="00E35B8B" w:rsidP="00072E2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51.20</w:t>
            </w:r>
            <w:r w:rsidR="0012728A" w:rsidRPr="0012728A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587A46">
        <w:trPr>
          <w:trHeight w:val="300"/>
        </w:trPr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10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E35B8B" w:rsidP="00072E2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38.20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587A46" w:rsidTr="00587A46">
        <w:trPr>
          <w:cantSplit/>
          <w:trHeight w:val="516"/>
        </w:trPr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A46" w:rsidRDefault="00587A46" w:rsidP="00587A4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2306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87A46" w:rsidRDefault="00587A46" w:rsidP="00587A46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504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7A46" w:rsidRDefault="00587A46" w:rsidP="00587A46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1D4ADA">
              <w:rPr>
                <w:rFonts w:hAnsi="ＭＳ 明朝" w:hint="eastAsia"/>
                <w:sz w:val="20"/>
              </w:rPr>
              <w:t>アルツハイマー型認知症及びレビー小体型認知症における認知症症状の進行抑制</w:t>
            </w:r>
          </w:p>
        </w:tc>
      </w:tr>
      <w:tr w:rsidR="00587A46" w:rsidTr="00587A46">
        <w:trPr>
          <w:cantSplit/>
          <w:trHeight w:val="646"/>
        </w:trPr>
        <w:tc>
          <w:tcPr>
            <w:tcW w:w="15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7A46" w:rsidRDefault="00587A46" w:rsidP="00587A4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2306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87A46" w:rsidRDefault="00587A46" w:rsidP="00587A46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504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7A46" w:rsidRPr="001D4ADA" w:rsidRDefault="00587A46" w:rsidP="00587A46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1D4ADA">
              <w:rPr>
                <w:rFonts w:ascii="Verdana" w:hAnsi="Verdana" w:hint="eastAsia"/>
                <w:sz w:val="20"/>
              </w:rPr>
              <w:t>アルツハイマー型認知症における認知症症状の進行抑制</w:t>
            </w:r>
          </w:p>
          <w:p w:rsidR="00587A46" w:rsidRPr="001D4ADA" w:rsidRDefault="00587A46" w:rsidP="00587A46">
            <w:pPr>
              <w:snapToGrid w:val="0"/>
              <w:spacing w:line="240" w:lineRule="exact"/>
              <w:ind w:leftChars="50" w:left="120"/>
              <w:rPr>
                <w:rFonts w:ascii="Verdana" w:hAnsi="Verdana"/>
                <w:sz w:val="20"/>
              </w:rPr>
            </w:pPr>
            <w:r w:rsidRPr="001D4ADA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日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回</w:t>
            </w:r>
            <w:r w:rsidRPr="001D4ADA">
              <w:rPr>
                <w:rFonts w:ascii="Verdana" w:hAnsi="Verdana" w:hint="eastAsia"/>
                <w:sz w:val="20"/>
              </w:rPr>
              <w:t>3mg</w:t>
            </w:r>
            <w:r w:rsidRPr="001D4ADA">
              <w:rPr>
                <w:rFonts w:ascii="Verdana" w:hAnsi="Verdana" w:hint="eastAsia"/>
                <w:sz w:val="20"/>
              </w:rPr>
              <w:t>から開始し、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～</w:t>
            </w:r>
            <w:r w:rsidRPr="001D4ADA">
              <w:rPr>
                <w:rFonts w:ascii="Verdana" w:hAnsi="Verdana" w:hint="eastAsia"/>
                <w:sz w:val="20"/>
              </w:rPr>
              <w:t>2</w:t>
            </w:r>
            <w:r w:rsidRPr="001D4ADA">
              <w:rPr>
                <w:rFonts w:ascii="Verdana" w:hAnsi="Verdana" w:hint="eastAsia"/>
                <w:sz w:val="20"/>
              </w:rPr>
              <w:t>週間後に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に増量し、経口投与する。高度のアルツハイマー型認知症患者には、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で</w:t>
            </w:r>
            <w:r w:rsidRPr="001D4ADA">
              <w:rPr>
                <w:rFonts w:ascii="Verdana" w:hAnsi="Verdana" w:hint="eastAsia"/>
                <w:sz w:val="20"/>
              </w:rPr>
              <w:t>4</w:t>
            </w:r>
            <w:r w:rsidRPr="001D4ADA">
              <w:rPr>
                <w:rFonts w:ascii="Verdana" w:hAnsi="Verdana" w:hint="eastAsia"/>
                <w:sz w:val="20"/>
              </w:rPr>
              <w:t>週間以上経過後、</w:t>
            </w:r>
            <w:r w:rsidRPr="001D4ADA">
              <w:rPr>
                <w:rFonts w:ascii="Verdana" w:hAnsi="Verdana" w:hint="eastAsia"/>
                <w:sz w:val="20"/>
              </w:rPr>
              <w:t>10mg</w:t>
            </w:r>
            <w:r w:rsidRPr="001D4ADA">
              <w:rPr>
                <w:rFonts w:ascii="Verdana" w:hAnsi="Verdana" w:hint="eastAsia"/>
                <w:sz w:val="20"/>
              </w:rPr>
              <w:t>に増量する。なお、症状により適宜減量する。</w:t>
            </w:r>
          </w:p>
          <w:p w:rsidR="00587A46" w:rsidRDefault="00587A46" w:rsidP="00587A46">
            <w:pPr>
              <w:snapToGrid w:val="0"/>
              <w:spacing w:line="100" w:lineRule="exact"/>
              <w:rPr>
                <w:rFonts w:ascii="Verdana" w:hAnsi="Verdana"/>
                <w:spacing w:val="-4"/>
                <w:sz w:val="20"/>
              </w:rPr>
            </w:pPr>
          </w:p>
          <w:p w:rsidR="00587A46" w:rsidRPr="00BE69A9" w:rsidRDefault="00587A46" w:rsidP="00587A46">
            <w:pPr>
              <w:snapToGrid w:val="0"/>
              <w:spacing w:line="240" w:lineRule="exact"/>
              <w:rPr>
                <w:rFonts w:ascii="Verdana" w:hAnsi="Verdana"/>
                <w:spacing w:val="-4"/>
                <w:sz w:val="20"/>
              </w:rPr>
            </w:pPr>
            <w:r w:rsidRPr="00BE69A9">
              <w:rPr>
                <w:rFonts w:ascii="Verdana" w:hAnsi="Verdana" w:hint="eastAsia"/>
                <w:spacing w:val="-4"/>
                <w:sz w:val="20"/>
              </w:rPr>
              <w:t>レビー小体型認知症における認知症症状の進行抑制</w:t>
            </w:r>
          </w:p>
          <w:p w:rsidR="00587A46" w:rsidRPr="00BE69A9" w:rsidRDefault="00587A46" w:rsidP="00587A46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20"/>
              </w:rPr>
            </w:pPr>
            <w:r w:rsidRPr="00BE69A9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BE69A9">
              <w:rPr>
                <w:rFonts w:ascii="Verdana" w:hAnsi="Verdana" w:hint="eastAsia"/>
                <w:sz w:val="20"/>
              </w:rPr>
              <w:t>1</w:t>
            </w:r>
            <w:r w:rsidRPr="00BE69A9">
              <w:rPr>
                <w:rFonts w:ascii="Verdana" w:hAnsi="Verdana" w:hint="eastAsia"/>
                <w:sz w:val="20"/>
              </w:rPr>
              <w:t>日</w:t>
            </w:r>
            <w:r w:rsidRPr="00BE69A9">
              <w:rPr>
                <w:rFonts w:ascii="Verdana" w:hAnsi="Verdana" w:hint="eastAsia"/>
                <w:sz w:val="20"/>
              </w:rPr>
              <w:t>1</w:t>
            </w:r>
            <w:r w:rsidRPr="00BE69A9">
              <w:rPr>
                <w:rFonts w:ascii="Verdana" w:hAnsi="Verdana" w:hint="eastAsia"/>
                <w:sz w:val="20"/>
              </w:rPr>
              <w:t>回</w:t>
            </w:r>
            <w:r w:rsidRPr="00BE69A9">
              <w:rPr>
                <w:rFonts w:ascii="Verdana" w:hAnsi="Verdana" w:hint="eastAsia"/>
                <w:sz w:val="20"/>
              </w:rPr>
              <w:t>3mg</w:t>
            </w:r>
            <w:r w:rsidRPr="00BE69A9">
              <w:rPr>
                <w:rFonts w:ascii="Verdana" w:hAnsi="Verdana" w:hint="eastAsia"/>
                <w:sz w:val="20"/>
              </w:rPr>
              <w:t>から開始し、</w:t>
            </w:r>
            <w:r w:rsidRPr="00BE69A9">
              <w:rPr>
                <w:rFonts w:ascii="Verdana" w:hAnsi="Verdana" w:hint="eastAsia"/>
                <w:sz w:val="20"/>
              </w:rPr>
              <w:t>1</w:t>
            </w:r>
            <w:r w:rsidRPr="00BE69A9">
              <w:rPr>
                <w:rFonts w:ascii="Verdana" w:hAnsi="Verdana" w:hint="eastAsia"/>
                <w:sz w:val="20"/>
              </w:rPr>
              <w:t>～</w:t>
            </w:r>
            <w:r w:rsidRPr="00BE69A9">
              <w:rPr>
                <w:rFonts w:ascii="Verdana" w:hAnsi="Verdana" w:hint="eastAsia"/>
                <w:sz w:val="20"/>
              </w:rPr>
              <w:t>2</w:t>
            </w:r>
            <w:r w:rsidRPr="00BE69A9">
              <w:rPr>
                <w:rFonts w:ascii="Verdana" w:hAnsi="Verdana" w:hint="eastAsia"/>
                <w:sz w:val="20"/>
              </w:rPr>
              <w:t>週間後に</w:t>
            </w:r>
            <w:r w:rsidRPr="00BE69A9">
              <w:rPr>
                <w:rFonts w:ascii="Verdana" w:hAnsi="Verdana" w:hint="eastAsia"/>
                <w:sz w:val="20"/>
              </w:rPr>
              <w:t>5mg</w:t>
            </w:r>
            <w:r w:rsidRPr="00BE69A9">
              <w:rPr>
                <w:rFonts w:ascii="Verdana" w:hAnsi="Verdana" w:hint="eastAsia"/>
                <w:sz w:val="20"/>
              </w:rPr>
              <w:t>に増量し、経口投与する。</w:t>
            </w:r>
            <w:r w:rsidRPr="00BE69A9">
              <w:rPr>
                <w:rFonts w:ascii="Verdana" w:hAnsi="Verdana" w:hint="eastAsia"/>
                <w:sz w:val="20"/>
              </w:rPr>
              <w:t>5mg</w:t>
            </w:r>
            <w:r w:rsidRPr="00BE69A9">
              <w:rPr>
                <w:rFonts w:ascii="Verdana" w:hAnsi="Verdana" w:hint="eastAsia"/>
                <w:sz w:val="20"/>
              </w:rPr>
              <w:t>で</w:t>
            </w:r>
            <w:r w:rsidRPr="00BE69A9">
              <w:rPr>
                <w:rFonts w:ascii="Verdana" w:hAnsi="Verdana" w:hint="eastAsia"/>
                <w:sz w:val="20"/>
              </w:rPr>
              <w:t>4</w:t>
            </w:r>
            <w:r w:rsidRPr="00BE69A9">
              <w:rPr>
                <w:rFonts w:ascii="Verdana" w:hAnsi="Verdana" w:hint="eastAsia"/>
                <w:sz w:val="20"/>
              </w:rPr>
              <w:t>週間以上経過後、</w:t>
            </w:r>
            <w:r w:rsidRPr="00BE69A9">
              <w:rPr>
                <w:rFonts w:ascii="Verdana" w:hAnsi="Verdana" w:hint="eastAsia"/>
                <w:sz w:val="20"/>
              </w:rPr>
              <w:t>10mg</w:t>
            </w:r>
            <w:r w:rsidRPr="00BE69A9">
              <w:rPr>
                <w:rFonts w:ascii="Verdana" w:hAnsi="Verdana" w:hint="eastAsia"/>
                <w:sz w:val="20"/>
              </w:rPr>
              <w:t>に増量する。なお、症状により</w:t>
            </w:r>
            <w:r w:rsidRPr="00BE69A9">
              <w:rPr>
                <w:rFonts w:ascii="Verdana" w:hAnsi="Verdana" w:hint="eastAsia"/>
                <w:sz w:val="20"/>
              </w:rPr>
              <w:t>5mg</w:t>
            </w:r>
            <w:r w:rsidRPr="00BE69A9">
              <w:rPr>
                <w:rFonts w:ascii="Verdana" w:hAnsi="Verdana" w:hint="eastAsia"/>
                <w:sz w:val="20"/>
              </w:rPr>
              <w:t>まで減量できる。</w:t>
            </w:r>
          </w:p>
        </w:tc>
      </w:tr>
      <w:tr w:rsidR="0078128D" w:rsidTr="00587A46">
        <w:trPr>
          <w:cantSplit/>
          <w:trHeight w:val="496"/>
        </w:trPr>
        <w:tc>
          <w:tcPr>
            <w:tcW w:w="15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072E2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2306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072E2D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504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1D4ADA" w:rsidP="00072E2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:rsidR="0078128D" w:rsidRDefault="0078128D" w:rsidP="00072E2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587A46">
        <w:trPr>
          <w:cantSplit/>
          <w:trHeight w:val="358"/>
        </w:trPr>
        <w:tc>
          <w:tcPr>
            <w:tcW w:w="15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072E2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69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072E2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587A46">
        <w:trPr>
          <w:cantSplit/>
          <w:trHeight w:val="641"/>
        </w:trPr>
        <w:tc>
          <w:tcPr>
            <w:tcW w:w="15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Pr="00BE69A9" w:rsidRDefault="00AC371E" w:rsidP="00072E2D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BE69A9">
              <w:rPr>
                <w:rStyle w:val="A20"/>
                <w:rFonts w:ascii="Verdana" w:eastAsia="ＭＳ Ｐ明朝" w:hAnsi="Verdana"/>
                <w:sz w:val="18"/>
                <w:szCs w:val="18"/>
              </w:rPr>
              <w:t>乳糖水和物、結晶セルロース、トウモロコシデンプン、ヒドロキシプロピルセルロース、ステアリン酸マグネシウム、ヒプロメロース、マクロゴール</w:t>
            </w:r>
            <w:r w:rsidRPr="00BE69A9">
              <w:rPr>
                <w:rStyle w:val="A20"/>
                <w:rFonts w:ascii="Verdana" w:eastAsia="ＭＳ Ｐ明朝" w:hAnsi="Verdana"/>
                <w:sz w:val="18"/>
                <w:szCs w:val="18"/>
              </w:rPr>
              <w:t>6000</w:t>
            </w:r>
            <w:r w:rsidRPr="00BE69A9">
              <w:rPr>
                <w:rStyle w:val="A20"/>
                <w:rFonts w:ascii="Verdana" w:eastAsia="ＭＳ Ｐ明朝" w:hAnsi="Verdana"/>
                <w:sz w:val="18"/>
                <w:szCs w:val="18"/>
              </w:rPr>
              <w:t>、タルク、酸化チタン、黄色三二酸化鉄</w:t>
            </w:r>
          </w:p>
        </w:tc>
        <w:tc>
          <w:tcPr>
            <w:tcW w:w="469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BE69A9" w:rsidRDefault="00AC371E" w:rsidP="00072E2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BE69A9">
              <w:rPr>
                <w:rFonts w:ascii="Verdana" w:eastAsia="ＭＳ Ｐ明朝" w:hAnsi="Verdana"/>
                <w:sz w:val="18"/>
                <w:szCs w:val="18"/>
              </w:rPr>
              <w:t>黄色三二酸化鉄、結晶セルロース、酸化チタン、ステアリン酸マグネシウム、タルク、トウモロコシデンプン、乳糖水和物、ヒドロキシプロピルセルロース、ヒプロメロース、マクロゴール</w:t>
            </w:r>
            <w:r w:rsidRPr="00BE69A9">
              <w:rPr>
                <w:rFonts w:ascii="Verdana" w:eastAsia="ＭＳ Ｐ明朝" w:hAnsi="Verdana"/>
                <w:sz w:val="18"/>
                <w:szCs w:val="18"/>
              </w:rPr>
              <w:t>6000</w:t>
            </w:r>
          </w:p>
        </w:tc>
      </w:tr>
      <w:tr w:rsidR="0078128D" w:rsidTr="00587A46">
        <w:trPr>
          <w:cantSplit/>
          <w:trHeight w:val="326"/>
        </w:trPr>
        <w:tc>
          <w:tcPr>
            <w:tcW w:w="15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Pr="001D4ADA" w:rsidRDefault="00AC371E" w:rsidP="00072E2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AC371E">
              <w:rPr>
                <w:rFonts w:ascii="ＭＳ Ｐ明朝" w:eastAsia="ＭＳ Ｐ明朝" w:hAnsi="ＭＳ 明朝" w:cs="Arial" w:hint="eastAsia"/>
                <w:spacing w:val="-2"/>
                <w:sz w:val="20"/>
              </w:rPr>
              <w:t>黄色のフィルムコーティング錠</w:t>
            </w:r>
          </w:p>
        </w:tc>
        <w:tc>
          <w:tcPr>
            <w:tcW w:w="4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AC371E" w:rsidP="00072E2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AC371E">
              <w:rPr>
                <w:rFonts w:ascii="Verdana" w:eastAsia="ＭＳ Ｐ明朝" w:hAnsi="Verdana" w:hint="eastAsia"/>
                <w:sz w:val="20"/>
              </w:rPr>
              <w:t>黄色・フィルムコーティング錠</w:t>
            </w:r>
          </w:p>
        </w:tc>
      </w:tr>
      <w:tr w:rsidR="0078128D" w:rsidTr="00587A46">
        <w:trPr>
          <w:cantSplit/>
          <w:trHeight w:val="473"/>
        </w:trPr>
        <w:tc>
          <w:tcPr>
            <w:tcW w:w="15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072E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5F1546" w:rsidP="00072E2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9504" behindDoc="0" locked="0" layoutInCell="1" allowOverlap="1" wp14:anchorId="3CA38834">
                  <wp:simplePos x="0" y="0"/>
                  <wp:positionH relativeFrom="column">
                    <wp:posOffset>1145540</wp:posOffset>
                  </wp:positionH>
                  <wp:positionV relativeFrom="paragraph">
                    <wp:posOffset>99695</wp:posOffset>
                  </wp:positionV>
                  <wp:extent cx="266700" cy="257175"/>
                  <wp:effectExtent l="0" t="0" r="0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8480" behindDoc="0" locked="0" layoutInCell="1" allowOverlap="1" wp14:anchorId="5D803354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99695</wp:posOffset>
                  </wp:positionV>
                  <wp:extent cx="266700" cy="257175"/>
                  <wp:effectExtent l="0" t="0" r="0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874FE7" w:rsidP="00072E2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70528" behindDoc="0" locked="0" layoutInCell="1" allowOverlap="1" wp14:anchorId="717F7501">
                  <wp:simplePos x="0" y="0"/>
                  <wp:positionH relativeFrom="column">
                    <wp:posOffset>1793240</wp:posOffset>
                  </wp:positionH>
                  <wp:positionV relativeFrom="paragraph">
                    <wp:posOffset>13970</wp:posOffset>
                  </wp:positionV>
                  <wp:extent cx="257175" cy="142875"/>
                  <wp:effectExtent l="0" t="0" r="9525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072E2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AC371E" w:rsidP="00072E2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143mg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3.6mm</w:t>
            </w:r>
          </w:p>
        </w:tc>
        <w:tc>
          <w:tcPr>
            <w:tcW w:w="4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AC371E" w:rsidP="00072E2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140mg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7.1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3.5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587A46">
        <w:trPr>
          <w:cantSplit/>
          <w:trHeight w:val="351"/>
        </w:trPr>
        <w:tc>
          <w:tcPr>
            <w:tcW w:w="15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874FE7" w:rsidP="00072E2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KS351</w:t>
            </w:r>
          </w:p>
        </w:tc>
        <w:tc>
          <w:tcPr>
            <w:tcW w:w="469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072E2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B65A89">
        <w:trPr>
          <w:gridAfter w:val="1"/>
          <w:wAfter w:w="10" w:type="dxa"/>
          <w:cantSplit/>
          <w:trHeight w:val="4450"/>
        </w:trPr>
        <w:tc>
          <w:tcPr>
            <w:tcW w:w="153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072E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Pr="00B542CF" w:rsidRDefault="0078128D" w:rsidP="00072E2D">
            <w:pPr>
              <w:spacing w:line="260" w:lineRule="exact"/>
              <w:rPr>
                <w:rFonts w:ascii="Verdana" w:eastAsia="ＭＳ Ｐゴシック" w:hAnsi="Verdana"/>
                <w:color w:val="000000"/>
                <w:sz w:val="18"/>
                <w:szCs w:val="18"/>
              </w:rPr>
            </w:pPr>
            <w:r w:rsidRPr="00B542CF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溶出試験</w:t>
            </w:r>
            <w:r w:rsidRPr="00B542CF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 xml:space="preserve"> </w:t>
            </w:r>
            <w:r w:rsidRPr="00B542CF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（試験液</w:t>
            </w:r>
            <w:r w:rsidRPr="00B542CF">
              <w:rPr>
                <w:rFonts w:ascii="Verdana" w:eastAsia="ＭＳ Ｐゴシック" w:hAnsi="Verdana"/>
                <w:color w:val="000000"/>
                <w:sz w:val="18"/>
                <w:szCs w:val="18"/>
              </w:rPr>
              <w:t>：</w:t>
            </w:r>
            <w:r w:rsidR="00A629DB" w:rsidRPr="00B542CF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pH6.8</w:t>
            </w:r>
            <w:r w:rsidRPr="00B542CF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）</w:t>
            </w:r>
          </w:p>
          <w:p w:rsidR="0078128D" w:rsidRPr="00B542CF" w:rsidRDefault="0078128D" w:rsidP="00072E2D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B542CF">
              <w:rPr>
                <w:rFonts w:ascii="Verdana" w:eastAsia="ＭＳ Ｐ明朝" w:hAnsi="Verdana" w:hint="eastAsia"/>
                <w:sz w:val="18"/>
                <w:szCs w:val="18"/>
              </w:rPr>
              <w:t>「</w:t>
            </w:r>
            <w:r w:rsidR="00874FE7" w:rsidRPr="00B542CF">
              <w:rPr>
                <w:rFonts w:ascii="Verdana" w:eastAsia="ＭＳ Ｐ明朝" w:hAnsi="Verdana" w:hint="eastAsia"/>
                <w:sz w:val="18"/>
                <w:szCs w:val="18"/>
              </w:rPr>
              <w:t>含量が異なる経口固形製剤の生物学的同等性試験ガイドライン</w:t>
            </w:r>
            <w:r w:rsidRPr="00B542CF">
              <w:rPr>
                <w:rFonts w:ascii="Verdana" w:eastAsia="ＭＳ Ｐ明朝" w:hAnsi="Verdana" w:hint="eastAsia"/>
                <w:sz w:val="18"/>
                <w:szCs w:val="18"/>
              </w:rPr>
              <w:t>」に基づき</w:t>
            </w:r>
            <w:r w:rsidR="00B542CF" w:rsidRPr="00B542CF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="00192899" w:rsidRPr="00192899">
              <w:rPr>
                <w:rFonts w:ascii="Verdana" w:eastAsia="ＭＳ Ｐ明朝" w:hAnsi="Verdana" w:hint="eastAsia"/>
                <w:sz w:val="18"/>
                <w:szCs w:val="18"/>
              </w:rPr>
              <w:t>ドネペジル塩酸塩錠</w:t>
            </w:r>
            <w:r w:rsidR="00192899" w:rsidRPr="00192899">
              <w:rPr>
                <w:rFonts w:ascii="Verdana" w:eastAsia="ＭＳ Ｐ明朝" w:hAnsi="Verdana" w:hint="eastAsia"/>
                <w:sz w:val="18"/>
                <w:szCs w:val="18"/>
              </w:rPr>
              <w:t>5mg</w:t>
            </w:r>
            <w:r w:rsidR="00192899" w:rsidRPr="00192899">
              <w:rPr>
                <w:rFonts w:ascii="Verdana" w:eastAsia="ＭＳ Ｐ明朝" w:hAnsi="Verdana" w:hint="eastAsia"/>
                <w:sz w:val="18"/>
                <w:szCs w:val="18"/>
              </w:rPr>
              <w:t>「クニヒロ」</w:t>
            </w:r>
            <w:r w:rsidR="00192899">
              <w:rPr>
                <w:rFonts w:ascii="Verdana" w:eastAsia="ＭＳ Ｐ明朝" w:hAnsi="Verdana" w:hint="eastAsia"/>
                <w:sz w:val="18"/>
                <w:szCs w:val="18"/>
              </w:rPr>
              <w:t>を標準製剤としたとき、</w:t>
            </w:r>
            <w:r w:rsidRPr="00B542CF">
              <w:rPr>
                <w:rFonts w:ascii="Verdana" w:eastAsia="ＭＳ Ｐ明朝" w:hAnsi="Verdana" w:hint="eastAsia"/>
                <w:sz w:val="18"/>
                <w:szCs w:val="18"/>
              </w:rPr>
              <w:t>両製剤の溶出挙動は同等であると判断された。</w:t>
            </w:r>
          </w:p>
          <w:p w:rsidR="0078128D" w:rsidRDefault="00540480" w:rsidP="00072E2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57785</wp:posOffset>
                      </wp:positionV>
                      <wp:extent cx="2541905" cy="1460500"/>
                      <wp:effectExtent l="0" t="0" r="0" b="635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1905" cy="1460500"/>
                                <a:chOff x="0" y="0"/>
                                <a:chExt cx="2541905" cy="146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図 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22" t="1639" r="1989" b="531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41905" cy="146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466725" y="9525"/>
                                  <a:ext cx="628650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7B6D4A" id="グループ化 13" o:spid="_x0000_s1026" style="position:absolute;left:0;text-align:left;margin-left:-2.65pt;margin-top:4.55pt;width:200.15pt;height:115pt;z-index:251680768" coordsize="25419,14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9" o:spid="_x0000_s1027" type="#_x0000_t75" style="position:absolute;width:25419;height:14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">
                        <v:imagedata r:id="rId11" o:title="" croptop="1074f" cropbottom="3482f" cropleft="2046f" cropright="1304f"/>
                        <v:path arrowok="t"/>
                      </v:shape>
                      <v:rect id="正方形/長方形 12" o:spid="_x0000_s1028" style="position:absolute;left:4667;top:95;width:6286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" fillcolor="white [3212]" strokecolor="white [3212]" strokeweight="1pt"/>
                    </v:group>
                  </w:pict>
                </mc:Fallback>
              </mc:AlternateContent>
            </w:r>
            <w:r w:rsidR="004F79D1">
              <w:rPr>
                <w:rFonts w:ascii="ＭＳ ゴシック" w:eastAsia="ＭＳ ゴシック"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99060</wp:posOffset>
                      </wp:positionV>
                      <wp:extent cx="571500" cy="142875"/>
                      <wp:effectExtent l="0" t="0" r="0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AD1D72" id="正方形/長方形 1" o:spid="_x0000_s1026" style="position:absolute;left:0;text-align:left;margin-left:37pt;margin-top:7.8pt;width:4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" fillcolor="white [3212]" stroked="f" strokeweight="1pt"/>
                  </w:pict>
                </mc:Fallback>
              </mc:AlternateContent>
            </w:r>
            <w:r w:rsidR="002969C3"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71552" behindDoc="0" locked="0" layoutInCell="1" allowOverlap="1" wp14:anchorId="598AA513">
                  <wp:simplePos x="0" y="0"/>
                  <wp:positionH relativeFrom="column">
                    <wp:posOffset>1646555</wp:posOffset>
                  </wp:positionH>
                  <wp:positionV relativeFrom="paragraph">
                    <wp:posOffset>6864350</wp:posOffset>
                  </wp:positionV>
                  <wp:extent cx="2592000" cy="1487075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2" t="2591" r="1513" b="4663"/>
                          <a:stretch/>
                        </pic:blipFill>
                        <pic:spPr bwMode="auto">
                          <a:xfrm>
                            <a:off x="0" y="0"/>
                            <a:ext cx="2592000" cy="148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072E2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072E2D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689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Pr="00B542CF" w:rsidRDefault="0078128D" w:rsidP="00072E2D">
            <w:pPr>
              <w:spacing w:line="260" w:lineRule="exact"/>
              <w:rPr>
                <w:rFonts w:ascii="Verdana" w:eastAsia="ＭＳ Ｐゴシック" w:hAnsi="Verdana"/>
                <w:noProof/>
                <w:sz w:val="18"/>
                <w:szCs w:val="18"/>
              </w:rPr>
            </w:pPr>
            <w:r w:rsidRPr="00B542CF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血中濃度比較試験</w:t>
            </w:r>
          </w:p>
          <w:p w:rsidR="0078128D" w:rsidRPr="00B542CF" w:rsidRDefault="00B65A89" w:rsidP="00072E2D">
            <w:pPr>
              <w:pStyle w:val="2"/>
              <w:spacing w:line="260" w:lineRule="exact"/>
              <w:rPr>
                <w:sz w:val="18"/>
                <w:szCs w:val="18"/>
              </w:rPr>
            </w:pPr>
            <w:r w:rsidRPr="00B65A89">
              <w:rPr>
                <w:rFonts w:hint="eastAsia"/>
                <w:sz w:val="18"/>
                <w:szCs w:val="18"/>
              </w:rPr>
              <w:t>「後発医薬品の生物学的同等性試験ガイドライン」に基づき、</w:t>
            </w:r>
            <w:r w:rsidR="00874FE7" w:rsidRPr="00B542CF">
              <w:rPr>
                <w:rFonts w:hint="eastAsia"/>
                <w:sz w:val="18"/>
                <w:szCs w:val="18"/>
              </w:rPr>
              <w:t>ドネペジル塩酸塩</w:t>
            </w:r>
            <w:r w:rsidR="00DD3822" w:rsidRPr="00B542CF">
              <w:rPr>
                <w:rFonts w:hint="eastAsia"/>
                <w:sz w:val="18"/>
                <w:szCs w:val="18"/>
              </w:rPr>
              <w:t>錠</w:t>
            </w:r>
            <w:r w:rsidR="00874FE7" w:rsidRPr="00B542CF">
              <w:rPr>
                <w:rFonts w:hint="eastAsia"/>
                <w:sz w:val="18"/>
                <w:szCs w:val="18"/>
              </w:rPr>
              <w:t>5mg</w:t>
            </w:r>
            <w:r w:rsidR="00874FE7" w:rsidRPr="00B542CF">
              <w:rPr>
                <w:rFonts w:hint="eastAsia"/>
                <w:sz w:val="18"/>
                <w:szCs w:val="18"/>
              </w:rPr>
              <w:t>「クニヒロ」と標準製剤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5mg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4845" w:rsidRPr="00CE4845">
              <w:rPr>
                <w:rFonts w:hint="eastAsia"/>
                <w:sz w:val="18"/>
                <w:szCs w:val="18"/>
              </w:rPr>
              <w:t>の生物学的同等性が確認された。</w:t>
            </w:r>
          </w:p>
          <w:p w:rsidR="0078128D" w:rsidRDefault="002A58A4" w:rsidP="00072E2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A2DFDB1" wp14:editId="316A57AD">
                  <wp:simplePos x="0" y="0"/>
                  <wp:positionH relativeFrom="column">
                    <wp:posOffset>-27561</wp:posOffset>
                  </wp:positionH>
                  <wp:positionV relativeFrom="paragraph">
                    <wp:posOffset>39700</wp:posOffset>
                  </wp:positionV>
                  <wp:extent cx="2851785" cy="1930400"/>
                  <wp:effectExtent l="0" t="0" r="5715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70029_1190012F1328_1_02_fig10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785" cy="19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8128D" w:rsidRDefault="0078128D" w:rsidP="00072E2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072E2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072E2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587A46">
        <w:trPr>
          <w:trHeight w:val="422"/>
        </w:trPr>
        <w:tc>
          <w:tcPr>
            <w:tcW w:w="1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072E2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587A46">
        <w:trPr>
          <w:trHeight w:val="364"/>
        </w:trPr>
        <w:tc>
          <w:tcPr>
            <w:tcW w:w="15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072E2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C4" w:rsidRDefault="00E00CC4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C4" w:rsidRDefault="00E00CC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C4" w:rsidRDefault="00E00CC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942971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E35B8B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C4" w:rsidRDefault="00E00CC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72E2D"/>
    <w:rsid w:val="000748FF"/>
    <w:rsid w:val="000B2E11"/>
    <w:rsid w:val="000F6F1F"/>
    <w:rsid w:val="00121730"/>
    <w:rsid w:val="0012728A"/>
    <w:rsid w:val="001909D0"/>
    <w:rsid w:val="00192899"/>
    <w:rsid w:val="001A2E78"/>
    <w:rsid w:val="001B2264"/>
    <w:rsid w:val="001C7301"/>
    <w:rsid w:val="001D4ADA"/>
    <w:rsid w:val="001E1012"/>
    <w:rsid w:val="002121F7"/>
    <w:rsid w:val="00270FD2"/>
    <w:rsid w:val="0029519A"/>
    <w:rsid w:val="002969C3"/>
    <w:rsid w:val="002A58A4"/>
    <w:rsid w:val="002D16A0"/>
    <w:rsid w:val="002D414E"/>
    <w:rsid w:val="00362123"/>
    <w:rsid w:val="00423D72"/>
    <w:rsid w:val="004409F3"/>
    <w:rsid w:val="0045549F"/>
    <w:rsid w:val="0047183A"/>
    <w:rsid w:val="004A74DA"/>
    <w:rsid w:val="004B08C6"/>
    <w:rsid w:val="004B7B07"/>
    <w:rsid w:val="004F79D1"/>
    <w:rsid w:val="00506E57"/>
    <w:rsid w:val="00507D85"/>
    <w:rsid w:val="005204EE"/>
    <w:rsid w:val="00522B31"/>
    <w:rsid w:val="00523903"/>
    <w:rsid w:val="00540480"/>
    <w:rsid w:val="00582241"/>
    <w:rsid w:val="005865B7"/>
    <w:rsid w:val="005879C7"/>
    <w:rsid w:val="00587A46"/>
    <w:rsid w:val="005F1546"/>
    <w:rsid w:val="00657659"/>
    <w:rsid w:val="007560EE"/>
    <w:rsid w:val="0078128D"/>
    <w:rsid w:val="00796384"/>
    <w:rsid w:val="00874FE7"/>
    <w:rsid w:val="0087620E"/>
    <w:rsid w:val="008A19A3"/>
    <w:rsid w:val="00931231"/>
    <w:rsid w:val="00942971"/>
    <w:rsid w:val="0096212E"/>
    <w:rsid w:val="009666F7"/>
    <w:rsid w:val="00A03BCF"/>
    <w:rsid w:val="00A629DB"/>
    <w:rsid w:val="00AB02AA"/>
    <w:rsid w:val="00AC371E"/>
    <w:rsid w:val="00B12372"/>
    <w:rsid w:val="00B542CF"/>
    <w:rsid w:val="00B65A89"/>
    <w:rsid w:val="00BA511B"/>
    <w:rsid w:val="00BE69A9"/>
    <w:rsid w:val="00C7264C"/>
    <w:rsid w:val="00C86148"/>
    <w:rsid w:val="00CE4845"/>
    <w:rsid w:val="00CF1147"/>
    <w:rsid w:val="00D00375"/>
    <w:rsid w:val="00D21A06"/>
    <w:rsid w:val="00D24089"/>
    <w:rsid w:val="00D635C7"/>
    <w:rsid w:val="00D80BE1"/>
    <w:rsid w:val="00DB6AD3"/>
    <w:rsid w:val="00DD3822"/>
    <w:rsid w:val="00E00CC4"/>
    <w:rsid w:val="00E0576A"/>
    <w:rsid w:val="00E35B8B"/>
    <w:rsid w:val="00F8055C"/>
    <w:rsid w:val="00FB76A0"/>
    <w:rsid w:val="00FC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4EF9C9C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1D4AD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219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ﾄﾞﾈﾍﾟｼﾞﾙ塩酸塩錠3mg｢ｸﾆﾋﾛ｣_比較表</vt:lpstr>
      <vt:lpstr>ＦＡＸ送信書</vt:lpstr>
    </vt:vector>
  </TitlesOfParts>
  <Company>皇漢堂製薬（株）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ﾄﾞﾈﾍﾟｼﾞﾙ塩酸塩錠3mg｢ｸﾆﾋﾛ｣_比較表</dc:title>
  <dc:subject/>
  <dc:creator>Namikawa Machiko</dc:creator>
  <cp:keywords/>
  <cp:lastModifiedBy>Kishida Satomi</cp:lastModifiedBy>
  <cp:revision>3</cp:revision>
  <cp:lastPrinted>2018-03-29T00:47:00Z</cp:lastPrinted>
  <dcterms:created xsi:type="dcterms:W3CDTF">2024-03-06T03:22:00Z</dcterms:created>
  <dcterms:modified xsi:type="dcterms:W3CDTF">2025-03-07T05:07:00Z</dcterms:modified>
  <cp:contentStatus/>
</cp:coreProperties>
</file>